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F0E" w:rsidRDefault="00754E4F" w:rsidP="00D33F0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5E46CA" wp14:editId="2ACE7BFD">
            <wp:extent cx="5934075" cy="8153400"/>
            <wp:effectExtent l="0" t="0" r="9525" b="0"/>
            <wp:docPr id="1" name="Рисунок 1" descr="C:\Users\dou123z\Pictures\2020-03-1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20-03-13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E4F" w:rsidRDefault="00754E4F" w:rsidP="002C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54E4F" w:rsidRDefault="00754E4F" w:rsidP="002C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54E4F" w:rsidRDefault="00754E4F" w:rsidP="002C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54E4F" w:rsidRDefault="00754E4F" w:rsidP="002C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C1A77" w:rsidRPr="002C1A77" w:rsidRDefault="002C1A77" w:rsidP="002C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C1A77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3.2. Работник Учреждения при выполнении своих должностных обязанностей не должен использовать возможности Учреждения или допускать их использование в иных целях, помимо предусмотренных учредительными документами Учреждения. </w:t>
      </w:r>
    </w:p>
    <w:p w:rsidR="002C1A77" w:rsidRPr="002C1A77" w:rsidRDefault="002C1A77" w:rsidP="002C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C1A77" w:rsidRPr="002C1A77" w:rsidRDefault="002C1A77" w:rsidP="002C1A7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C1A77">
        <w:rPr>
          <w:rFonts w:ascii="Times New Roman" w:eastAsia="Calibri" w:hAnsi="Times New Roman" w:cs="Times New Roman"/>
          <w:color w:val="000000"/>
          <w:sz w:val="28"/>
          <w:szCs w:val="28"/>
        </w:rPr>
        <w:t>Порядок раскрытия конфликта интересов работником Учреждения</w:t>
      </w:r>
    </w:p>
    <w:p w:rsidR="002C1A77" w:rsidRPr="002C1A77" w:rsidRDefault="002C1A77" w:rsidP="002C1A77">
      <w:pPr>
        <w:tabs>
          <w:tab w:val="left" w:pos="138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1A77" w:rsidRPr="002C1A77" w:rsidRDefault="002C1A77" w:rsidP="002C1A7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A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4.1. Ответственным за прием уведомлений о возникающих (имеющихся) конфликтах интересов являет</w:t>
      </w:r>
      <w:r w:rsidR="00D33F0E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2C1A7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должностное лицо, ответственное за противодействие коррупции в Учреждении.</w:t>
      </w:r>
    </w:p>
    <w:p w:rsidR="002C1A77" w:rsidRPr="002C1A77" w:rsidRDefault="002C1A77" w:rsidP="002C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C1A77">
        <w:rPr>
          <w:rFonts w:ascii="Times New Roman" w:eastAsia="Calibri" w:hAnsi="Times New Roman" w:cs="Times New Roman"/>
          <w:color w:val="000000"/>
          <w:sz w:val="28"/>
          <w:szCs w:val="28"/>
        </w:rPr>
        <w:t>4.2. Порядок уведомления работодателя о конфликте интересов утверждается лока</w:t>
      </w:r>
      <w:r w:rsidR="00D33F0E">
        <w:rPr>
          <w:rFonts w:ascii="Times New Roman" w:eastAsia="Calibri" w:hAnsi="Times New Roman" w:cs="Times New Roman"/>
          <w:color w:val="000000"/>
          <w:sz w:val="28"/>
          <w:szCs w:val="28"/>
        </w:rPr>
        <w:t>льным правовым актом Учреждения.</w:t>
      </w:r>
    </w:p>
    <w:p w:rsidR="002C1A77" w:rsidRPr="002C1A77" w:rsidRDefault="002C1A77" w:rsidP="002C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1A77" w:rsidRPr="002C1A77" w:rsidRDefault="002C1A77" w:rsidP="002C1A77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C1A77">
        <w:rPr>
          <w:rFonts w:ascii="Times New Roman" w:eastAsia="Calibri" w:hAnsi="Times New Roman" w:cs="Times New Roman"/>
          <w:color w:val="000000"/>
          <w:sz w:val="28"/>
          <w:szCs w:val="28"/>
        </w:rPr>
        <w:t>Механизм предотвращения и урегулирования конфликта интересов в Учреждении.</w:t>
      </w:r>
    </w:p>
    <w:p w:rsidR="002C1A77" w:rsidRPr="002C1A77" w:rsidRDefault="002C1A77" w:rsidP="002C1A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C1A77" w:rsidRPr="002C1A77" w:rsidRDefault="002C1A77" w:rsidP="002C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C1A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5.1. Работники Учреждения обязаны принимать меры по предотвращению ситуации и обстоятельств, которые приводят или могут привести к возникновению конфликта интересов, руководствуясь требованиями законодательства. </w:t>
      </w:r>
    </w:p>
    <w:p w:rsidR="002C1A77" w:rsidRPr="002C1A77" w:rsidRDefault="002C1A77" w:rsidP="002C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C1A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5.2. Конфликт интересов в Учреждении может быть урегулирован следующими способами: </w:t>
      </w:r>
    </w:p>
    <w:p w:rsidR="002C1A77" w:rsidRPr="002C1A77" w:rsidRDefault="002C1A77" w:rsidP="002C1A77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C1A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ограничение доступа работника Учреждения к конкретной информации, которая может затрагивать его личные интересы; </w:t>
      </w:r>
    </w:p>
    <w:p w:rsidR="002C1A77" w:rsidRPr="002C1A77" w:rsidRDefault="002C1A77" w:rsidP="002C1A77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C1A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добровольный отказ работника Учреждения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 </w:t>
      </w:r>
    </w:p>
    <w:p w:rsidR="002C1A77" w:rsidRPr="002C1A77" w:rsidRDefault="002C1A77" w:rsidP="002C1A77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C1A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пересмотр и изменение функциональных обязанностей работника Учреждения; </w:t>
      </w:r>
    </w:p>
    <w:p w:rsidR="002C1A77" w:rsidRPr="002C1A77" w:rsidRDefault="002C1A77" w:rsidP="002C1A77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C1A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перевод работника Учреждения на должность, предусматривающую выполнение функциональных обязанностей, исключающих конфликт интересов, в соответствии с Трудовым кодексом Российской Федерации; </w:t>
      </w:r>
    </w:p>
    <w:p w:rsidR="002C1A77" w:rsidRPr="002C1A77" w:rsidRDefault="002C1A77" w:rsidP="002C1A77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C1A77">
        <w:rPr>
          <w:rFonts w:ascii="Times New Roman" w:eastAsia="Calibri" w:hAnsi="Times New Roman" w:cs="Times New Roman"/>
          <w:color w:val="000000"/>
          <w:sz w:val="28"/>
          <w:szCs w:val="28"/>
        </w:rPr>
        <w:t>отказ работника Учреждения от своего личного интереса, порождающего конфликт с интересами Учреждения;</w:t>
      </w:r>
    </w:p>
    <w:p w:rsidR="002C1A77" w:rsidRPr="002C1A77" w:rsidRDefault="002C1A77" w:rsidP="002C1A77">
      <w:pPr>
        <w:numPr>
          <w:ilvl w:val="0"/>
          <w:numId w:val="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C1A77">
        <w:rPr>
          <w:rFonts w:ascii="Times New Roman" w:eastAsia="Calibri" w:hAnsi="Times New Roman" w:cs="Times New Roman"/>
          <w:color w:val="000000"/>
          <w:sz w:val="28"/>
          <w:szCs w:val="28"/>
        </w:rPr>
        <w:t>иные способы урегулирования конфликта интересов.</w:t>
      </w:r>
    </w:p>
    <w:p w:rsidR="002C1A77" w:rsidRPr="002C1A77" w:rsidRDefault="002C1A77" w:rsidP="002C1A7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5.3. При принятии решения о выборе конкретного способа </w:t>
      </w:r>
      <w:proofErr w:type="gramStart"/>
      <w:r w:rsidRPr="002C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урегулирования  конфликта</w:t>
      </w:r>
      <w:proofErr w:type="gramEnd"/>
      <w:r w:rsidRPr="002C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интересов учитывается степень личного интереса работника Учреждения, вероятность того, что его личный интерес будет реализован в ущерб интересам Учреждения. </w:t>
      </w:r>
    </w:p>
    <w:p w:rsidR="002C1A77" w:rsidRPr="002C1A77" w:rsidRDefault="002C1A77" w:rsidP="002C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2C1A77" w:rsidRPr="002C1A77" w:rsidSect="00C23B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C1A77" w:rsidRPr="007A23FC" w:rsidRDefault="00754E4F" w:rsidP="00754E4F">
      <w:pPr>
        <w:keepNext/>
        <w:keepLines/>
        <w:tabs>
          <w:tab w:val="left" w:pos="0"/>
          <w:tab w:val="left" w:pos="993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ou123z\Pictures\2020-03-1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20-03-13 6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77" w:rsidRPr="007A23FC" w:rsidRDefault="002C1A77" w:rsidP="002C1A7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1849B"/>
          <w:sz w:val="24"/>
          <w:szCs w:val="24"/>
          <w:lang w:eastAsia="ru-RU"/>
        </w:rPr>
      </w:pPr>
    </w:p>
    <w:p w:rsidR="002C1A77" w:rsidRPr="002C1A77" w:rsidRDefault="002C1A77" w:rsidP="007A23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4E4F" w:rsidRDefault="002C1A77" w:rsidP="002C1A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754E4F" w:rsidRDefault="00754E4F" w:rsidP="002C1A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4E4F" w:rsidRDefault="00754E4F" w:rsidP="002C1A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1A77" w:rsidRPr="007A23FC" w:rsidRDefault="002C1A77" w:rsidP="002C1A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2C1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</w:t>
      </w:r>
      <w:r w:rsidRPr="007A23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№1</w:t>
      </w:r>
    </w:p>
    <w:p w:rsidR="002C1A77" w:rsidRPr="007A23FC" w:rsidRDefault="002C1A77" w:rsidP="002C1A77">
      <w:pPr>
        <w:tabs>
          <w:tab w:val="left" w:pos="4820"/>
        </w:tabs>
        <w:spacing w:after="0" w:line="240" w:lineRule="auto"/>
        <w:ind w:left="48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A23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к Порядку </w:t>
      </w:r>
      <w:r w:rsidRPr="007A23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  уведомления работодателя </w:t>
      </w:r>
      <w:r w:rsidRPr="007A23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           о конфликте интересов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0"/>
        <w:gridCol w:w="4914"/>
      </w:tblGrid>
      <w:tr w:rsidR="002C1A77" w:rsidRPr="007A23FC" w:rsidTr="007633F5">
        <w:tc>
          <w:tcPr>
            <w:tcW w:w="4644" w:type="dxa"/>
          </w:tcPr>
          <w:p w:rsidR="002C1A77" w:rsidRPr="007A23FC" w:rsidRDefault="002C1A77" w:rsidP="002C1A77">
            <w:pPr>
              <w:jc w:val="right"/>
              <w:rPr>
                <w:rFonts w:ascii="Times New Roman" w:hAnsi="Times New Roman" w:cs="Times New Roman"/>
                <w:color w:val="31849B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:rsidR="002C1A77" w:rsidRPr="007A23FC" w:rsidRDefault="002C1A77" w:rsidP="002C1A77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  <w:color w:val="31849B"/>
                <w:sz w:val="24"/>
                <w:szCs w:val="24"/>
              </w:rPr>
            </w:pPr>
            <w:r w:rsidRPr="007A23FC">
              <w:rPr>
                <w:rFonts w:ascii="Times New Roman" w:eastAsia="Calibri" w:hAnsi="Times New Roman" w:cs="Times New Roman"/>
                <w:i/>
                <w:color w:val="31849B"/>
                <w:sz w:val="24"/>
                <w:szCs w:val="24"/>
              </w:rPr>
              <w:t>_____________________________________</w:t>
            </w:r>
            <w:r w:rsidRPr="007A23FC">
              <w:rPr>
                <w:rFonts w:ascii="Times New Roman" w:eastAsia="Calibri" w:hAnsi="Times New Roman" w:cs="Times New Roman"/>
                <w:color w:val="31849B"/>
                <w:sz w:val="24"/>
                <w:szCs w:val="24"/>
              </w:rPr>
              <w:t xml:space="preserve"> </w:t>
            </w:r>
          </w:p>
          <w:p w:rsidR="002C1A77" w:rsidRPr="007A23FC" w:rsidRDefault="002C1A77" w:rsidP="002C1A7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        (наименование </w:t>
            </w:r>
            <w:proofErr w:type="gramStart"/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>должности  руководителя</w:t>
            </w:r>
            <w:proofErr w:type="gramEnd"/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 Учреждения)</w:t>
            </w:r>
          </w:p>
          <w:p w:rsidR="002C1A77" w:rsidRPr="007A23FC" w:rsidRDefault="002C1A77" w:rsidP="002C1A77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_____________________________________</w:t>
            </w:r>
          </w:p>
          <w:p w:rsidR="002C1A77" w:rsidRPr="007A23FC" w:rsidRDefault="002C1A77" w:rsidP="002C1A7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  (ФИО)</w:t>
            </w:r>
          </w:p>
          <w:p w:rsidR="002C1A77" w:rsidRPr="007A23FC" w:rsidRDefault="002C1A77" w:rsidP="002C1A77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 ___________________________________</w:t>
            </w:r>
          </w:p>
          <w:p w:rsidR="002C1A77" w:rsidRPr="007A23FC" w:rsidRDefault="002C1A77" w:rsidP="002C1A77">
            <w:pPr>
              <w:autoSpaceDE w:val="0"/>
              <w:autoSpaceDN w:val="0"/>
              <w:adjustRightInd w:val="0"/>
              <w:spacing w:before="200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_____________________________________</w:t>
            </w:r>
          </w:p>
          <w:p w:rsidR="002C1A77" w:rsidRPr="007A23FC" w:rsidRDefault="002C1A77" w:rsidP="002C1A7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     (ФИО, должность, контактный телефон)</w:t>
            </w:r>
          </w:p>
          <w:p w:rsidR="002C1A77" w:rsidRPr="007A23FC" w:rsidRDefault="002C1A77" w:rsidP="002C1A77">
            <w:pPr>
              <w:jc w:val="right"/>
              <w:rPr>
                <w:rFonts w:ascii="Times New Roman" w:hAnsi="Times New Roman" w:cs="Times New Roman"/>
                <w:color w:val="31849B"/>
                <w:sz w:val="24"/>
                <w:szCs w:val="24"/>
                <w:lang w:eastAsia="ru-RU"/>
              </w:rPr>
            </w:pPr>
          </w:p>
        </w:tc>
      </w:tr>
    </w:tbl>
    <w:p w:rsidR="002C1A77" w:rsidRPr="007A23FC" w:rsidRDefault="002C1A77" w:rsidP="002C1A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31849B"/>
          <w:sz w:val="24"/>
          <w:szCs w:val="24"/>
        </w:rPr>
      </w:pPr>
    </w:p>
    <w:p w:rsidR="002C1A77" w:rsidRPr="007A23FC" w:rsidRDefault="002C1A77" w:rsidP="002C1A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A23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УВЕДОМЛЕНИЕ</w:t>
      </w:r>
    </w:p>
    <w:p w:rsidR="002C1A77" w:rsidRPr="007A23FC" w:rsidRDefault="002C1A77" w:rsidP="002C1A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A23F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 возникновении личной заинтересованности при исполнении трудовых обязанностей, которая приводит или может привести к конфликту интересов</w:t>
      </w:r>
    </w:p>
    <w:p w:rsidR="002C1A77" w:rsidRPr="007A23FC" w:rsidRDefault="002C1A77" w:rsidP="002C1A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C1A77" w:rsidRPr="007A23FC" w:rsidRDefault="002C1A77" w:rsidP="002C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23F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Уведомляю о возникновении у меня личной заинтересованности при исполнении трудовых обязанностей, которая приводит или может привести к конфликту интересов </w:t>
      </w:r>
      <w:r w:rsidRPr="007A23FC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(нужное подчеркнуть).</w:t>
      </w:r>
      <w:r w:rsidRPr="007A23FC">
        <w:rPr>
          <w:rFonts w:ascii="Times New Roman" w:eastAsia="Calibri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2C1A77" w:rsidRPr="007A23FC" w:rsidRDefault="002C1A77" w:rsidP="002C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23F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Обстоятельства, являющиеся основанием возникновения личной </w:t>
      </w:r>
      <w:proofErr w:type="gramStart"/>
      <w:r w:rsidRPr="007A23FC">
        <w:rPr>
          <w:rFonts w:ascii="Times New Roman" w:eastAsia="Calibri" w:hAnsi="Times New Roman" w:cs="Times New Roman"/>
          <w:color w:val="000000"/>
          <w:sz w:val="24"/>
          <w:szCs w:val="24"/>
        </w:rPr>
        <w:t>заинтересованности:_</w:t>
      </w:r>
      <w:proofErr w:type="gramEnd"/>
      <w:r w:rsidRPr="007A23FC">
        <w:rPr>
          <w:rFonts w:ascii="Times New Roman" w:eastAsia="Calibri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2C1A77" w:rsidRPr="007A23FC" w:rsidRDefault="002C1A77" w:rsidP="002C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23FC">
        <w:rPr>
          <w:rFonts w:ascii="Times New Roman" w:eastAsia="Calibri" w:hAnsi="Times New Roman" w:cs="Times New Roman"/>
          <w:color w:val="000000"/>
          <w:sz w:val="24"/>
          <w:szCs w:val="24"/>
        </w:rPr>
        <w:t>Обязанности в соответствии с трудовым договором, на исполнение которых влияет или может повлиять личная заинтересованность: ______________________________________________________________________________________________________________________________________________________________________________________________________</w:t>
      </w:r>
    </w:p>
    <w:p w:rsidR="002C1A77" w:rsidRPr="007A23FC" w:rsidRDefault="002C1A77" w:rsidP="002C1A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23FC">
        <w:rPr>
          <w:rFonts w:ascii="Times New Roman" w:eastAsia="Calibri" w:hAnsi="Times New Roman" w:cs="Times New Roman"/>
          <w:color w:val="000000"/>
          <w:sz w:val="24"/>
          <w:szCs w:val="24"/>
        </w:rPr>
        <w:t>Предлагаемые меры по предотвращению или урегулированию конфликта интересов:</w:t>
      </w:r>
    </w:p>
    <w:p w:rsidR="002C1A77" w:rsidRPr="007A23FC" w:rsidRDefault="002C1A77" w:rsidP="002C1A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23FC">
        <w:rPr>
          <w:rFonts w:ascii="Times New Roman" w:eastAsia="Calibri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2C1A77" w:rsidRPr="007A23FC" w:rsidRDefault="002C1A77" w:rsidP="002C1A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2C1A77" w:rsidRPr="007A23FC" w:rsidRDefault="002C1A77" w:rsidP="002C1A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23FC">
        <w:rPr>
          <w:rFonts w:ascii="Times New Roman" w:eastAsia="Calibri" w:hAnsi="Times New Roman" w:cs="Times New Roman"/>
          <w:color w:val="000000"/>
          <w:sz w:val="24"/>
          <w:szCs w:val="24"/>
        </w:rPr>
        <w:t>Лицо, направившее</w:t>
      </w:r>
    </w:p>
    <w:p w:rsidR="002C1A77" w:rsidRPr="007A23FC" w:rsidRDefault="002C1A77" w:rsidP="002C1A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A23FC">
        <w:rPr>
          <w:rFonts w:ascii="Times New Roman" w:eastAsia="Calibri" w:hAnsi="Times New Roman" w:cs="Times New Roman"/>
          <w:color w:val="000000"/>
          <w:sz w:val="24"/>
          <w:szCs w:val="24"/>
        </w:rPr>
        <w:t>сообщение   _________________________________</w:t>
      </w:r>
      <w:proofErr w:type="gramStart"/>
      <w:r w:rsidRPr="007A23FC">
        <w:rPr>
          <w:rFonts w:ascii="Times New Roman" w:eastAsia="Calibri" w:hAnsi="Times New Roman" w:cs="Times New Roman"/>
          <w:color w:val="000000"/>
          <w:sz w:val="24"/>
          <w:szCs w:val="24"/>
        </w:rPr>
        <w:t>_«</w:t>
      </w:r>
      <w:proofErr w:type="gramEnd"/>
      <w:r w:rsidRPr="007A23F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__»_________20__ г. </w:t>
      </w:r>
    </w:p>
    <w:p w:rsidR="002C1A77" w:rsidRPr="007A23FC" w:rsidRDefault="002C1A77" w:rsidP="002C1A7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7A23FC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                                                            (</w:t>
      </w:r>
      <w:proofErr w:type="gramStart"/>
      <w:r w:rsidRPr="007A23FC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подпись)   </w:t>
      </w:r>
      <w:proofErr w:type="gramEnd"/>
      <w:r w:rsidRPr="007A23FC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          (расшифровка подписи) </w:t>
      </w:r>
    </w:p>
    <w:p w:rsidR="002C1A77" w:rsidRPr="007A23FC" w:rsidRDefault="002C1A77" w:rsidP="002C1A7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A23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Лицо, принявшее </w:t>
      </w:r>
    </w:p>
    <w:p w:rsidR="002C1A77" w:rsidRPr="007A23FC" w:rsidRDefault="002C1A77" w:rsidP="002C1A7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A23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сообщение   </w:t>
      </w:r>
      <w:r w:rsidRPr="007A23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</w:t>
      </w:r>
      <w:proofErr w:type="gramStart"/>
      <w:r w:rsidRPr="007A23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</w:t>
      </w:r>
      <w:r w:rsidRPr="007A23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«</w:t>
      </w:r>
      <w:proofErr w:type="gramEnd"/>
      <w:r w:rsidRPr="007A23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</w:t>
      </w:r>
      <w:r w:rsidRPr="007A23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»</w:t>
      </w:r>
      <w:r w:rsidRPr="007A23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</w:t>
      </w:r>
      <w:r w:rsidRPr="007A23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20</w:t>
      </w:r>
      <w:r w:rsidRPr="007A23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</w:t>
      </w:r>
      <w:r w:rsidRPr="007A23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2C1A77" w:rsidRPr="007A23FC" w:rsidRDefault="002C1A77" w:rsidP="002C1A77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eastAsia="ru-RU"/>
        </w:rPr>
      </w:pPr>
      <w:r w:rsidRPr="007A23FC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                                                            (</w:t>
      </w:r>
      <w:proofErr w:type="gramStart"/>
      <w:r w:rsidRPr="007A23FC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подпись)   </w:t>
      </w:r>
      <w:proofErr w:type="gramEnd"/>
      <w:r w:rsidRPr="007A23FC">
        <w:rPr>
          <w:rFonts w:ascii="Times New Roman" w:eastAsia="Calibri" w:hAnsi="Times New Roman" w:cs="Times New Roman"/>
          <w:color w:val="000000"/>
          <w:sz w:val="24"/>
          <w:szCs w:val="24"/>
          <w:vertAlign w:val="superscript"/>
          <w:lang w:eastAsia="ru-RU"/>
        </w:rPr>
        <w:t xml:space="preserve">          (расшифровка подписи) </w:t>
      </w:r>
    </w:p>
    <w:p w:rsidR="002C1A77" w:rsidRPr="007A23FC" w:rsidRDefault="002C1A77" w:rsidP="002C1A7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7A23FC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Регистрационный номер _____________________</w:t>
      </w:r>
    </w:p>
    <w:p w:rsidR="002C1A77" w:rsidRPr="007A23FC" w:rsidRDefault="002C1A77" w:rsidP="002C1A77">
      <w:pPr>
        <w:spacing w:after="0" w:line="240" w:lineRule="auto"/>
        <w:jc w:val="both"/>
        <w:rPr>
          <w:rFonts w:ascii="Times New Roman" w:eastAsia="Calibri" w:hAnsi="Times New Roman" w:cs="Times New Roman"/>
          <w:color w:val="31849B"/>
          <w:sz w:val="24"/>
          <w:szCs w:val="24"/>
          <w:lang w:eastAsia="ru-RU"/>
        </w:rPr>
        <w:sectPr w:rsidR="002C1A77" w:rsidRPr="007A23FC" w:rsidSect="00C23B58">
          <w:headerReference w:type="default" r:id="rId9"/>
          <w:pgSz w:w="11906" w:h="16838"/>
          <w:pgMar w:top="1134" w:right="851" w:bottom="1134" w:left="1701" w:header="708" w:footer="708" w:gutter="0"/>
          <w:cols w:space="708"/>
          <w:titlePg/>
          <w:docGrid w:linePitch="381"/>
        </w:sectPr>
      </w:pPr>
    </w:p>
    <w:p w:rsidR="007A23FC" w:rsidRPr="007A23FC" w:rsidRDefault="007A23FC" w:rsidP="007A23FC">
      <w:pPr>
        <w:spacing w:after="0" w:line="240" w:lineRule="auto"/>
        <w:ind w:left="10620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A23F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lastRenderedPageBreak/>
        <w:t>Приложение №2</w:t>
      </w:r>
    </w:p>
    <w:p w:rsidR="007A23FC" w:rsidRPr="007A23FC" w:rsidRDefault="007A23FC" w:rsidP="007A23FC">
      <w:pPr>
        <w:spacing w:after="0" w:line="240" w:lineRule="auto"/>
        <w:ind w:left="106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A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Порядку </w:t>
      </w:r>
      <w:r w:rsidRPr="007A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7A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уведомления  работодателя</w:t>
      </w:r>
      <w:proofErr w:type="gramEnd"/>
      <w:r w:rsidRPr="007A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A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 конфликте интересов </w:t>
      </w:r>
    </w:p>
    <w:p w:rsidR="007A23FC" w:rsidRPr="007A23FC" w:rsidRDefault="007A23FC" w:rsidP="007A23F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23FC" w:rsidRPr="007A23FC" w:rsidRDefault="007A23FC" w:rsidP="007A23FC">
      <w:pPr>
        <w:spacing w:after="0" w:line="240" w:lineRule="auto"/>
        <w:jc w:val="both"/>
        <w:rPr>
          <w:rFonts w:ascii="Times New Roman" w:eastAsia="Calibri" w:hAnsi="Times New Roman" w:cs="Times New Roman"/>
          <w:color w:val="31849B"/>
          <w:sz w:val="28"/>
          <w:szCs w:val="28"/>
          <w:lang w:eastAsia="ru-RU"/>
        </w:rPr>
      </w:pPr>
    </w:p>
    <w:p w:rsidR="007A23FC" w:rsidRPr="007A23FC" w:rsidRDefault="007A23FC" w:rsidP="007A23FC">
      <w:pPr>
        <w:spacing w:after="0" w:line="240" w:lineRule="auto"/>
        <w:jc w:val="both"/>
        <w:rPr>
          <w:rFonts w:ascii="Times New Roman" w:eastAsia="Calibri" w:hAnsi="Times New Roman" w:cs="Times New Roman"/>
          <w:color w:val="31849B"/>
          <w:sz w:val="28"/>
          <w:szCs w:val="28"/>
          <w:lang w:eastAsia="ru-RU"/>
        </w:rPr>
      </w:pPr>
    </w:p>
    <w:p w:rsidR="007A23FC" w:rsidRPr="007A23FC" w:rsidRDefault="007A23FC" w:rsidP="007A23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7A23F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ЖУРНАЛ РЕГИСТРАЦИИ УВЕДОМЛЕНИЙ</w:t>
      </w:r>
    </w:p>
    <w:p w:rsidR="007A23FC" w:rsidRPr="007A23FC" w:rsidRDefault="007A23FC" w:rsidP="007A23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A23F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 возникновении личной заинтересованности при исполнении трудовых обязанностей, которая приводит</w:t>
      </w:r>
    </w:p>
    <w:p w:rsidR="007A23FC" w:rsidRPr="007A23FC" w:rsidRDefault="007A23FC" w:rsidP="007A23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7A23F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или может привести к конфликту интересов</w:t>
      </w:r>
    </w:p>
    <w:p w:rsidR="007A23FC" w:rsidRPr="007A23FC" w:rsidRDefault="007A23FC" w:rsidP="007A23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7A23FC" w:rsidRPr="007A23FC" w:rsidRDefault="007A23FC" w:rsidP="007A23F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tbl>
      <w:tblPr>
        <w:tblStyle w:val="a5"/>
        <w:tblW w:w="1554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1984"/>
        <w:gridCol w:w="2410"/>
        <w:gridCol w:w="2268"/>
        <w:gridCol w:w="1701"/>
        <w:gridCol w:w="1795"/>
        <w:gridCol w:w="1701"/>
        <w:gridCol w:w="1701"/>
      </w:tblGrid>
      <w:tr w:rsidR="007A23FC" w:rsidRPr="007A23FC" w:rsidTr="0091244E">
        <w:tc>
          <w:tcPr>
            <w:tcW w:w="567" w:type="dxa"/>
          </w:tcPr>
          <w:p w:rsidR="007A23FC" w:rsidRPr="007A23FC" w:rsidRDefault="007A23FC" w:rsidP="007A23F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418" w:type="dxa"/>
          </w:tcPr>
          <w:p w:rsidR="007A23FC" w:rsidRPr="007A23FC" w:rsidRDefault="007A23FC" w:rsidP="007A23FC">
            <w:pPr>
              <w:ind w:left="-108" w:right="-108" w:firstLine="108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Дата регистрации</w:t>
            </w:r>
          </w:p>
        </w:tc>
        <w:tc>
          <w:tcPr>
            <w:tcW w:w="1984" w:type="dxa"/>
          </w:tcPr>
          <w:p w:rsidR="007A23FC" w:rsidRPr="007A23FC" w:rsidRDefault="007A23FC" w:rsidP="007A23FC">
            <w:pPr>
              <w:ind w:left="-108" w:right="-15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Регистрационный номер</w:t>
            </w:r>
          </w:p>
        </w:tc>
        <w:tc>
          <w:tcPr>
            <w:tcW w:w="2410" w:type="dxa"/>
          </w:tcPr>
          <w:p w:rsidR="007A23FC" w:rsidRPr="007A23FC" w:rsidRDefault="007A23FC" w:rsidP="007A23F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Содержание заинтересованности</w:t>
            </w:r>
          </w:p>
        </w:tc>
        <w:tc>
          <w:tcPr>
            <w:tcW w:w="2268" w:type="dxa"/>
          </w:tcPr>
          <w:p w:rsidR="007A23FC" w:rsidRPr="007A23FC" w:rsidRDefault="007A23FC" w:rsidP="007A23F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Действие, в совершении которого имеется заинтересованность лица</w:t>
            </w:r>
          </w:p>
        </w:tc>
        <w:tc>
          <w:tcPr>
            <w:tcW w:w="1701" w:type="dxa"/>
          </w:tcPr>
          <w:p w:rsidR="007A23FC" w:rsidRPr="007A23FC" w:rsidRDefault="007A23FC" w:rsidP="007A23F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ФИО, должность лица, направившего уведомление</w:t>
            </w:r>
          </w:p>
        </w:tc>
        <w:tc>
          <w:tcPr>
            <w:tcW w:w="1795" w:type="dxa"/>
          </w:tcPr>
          <w:p w:rsidR="007A23FC" w:rsidRPr="007A23FC" w:rsidRDefault="007A23FC" w:rsidP="007A23F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ФИО, должность лица, принявшего уведомление</w:t>
            </w:r>
          </w:p>
        </w:tc>
        <w:tc>
          <w:tcPr>
            <w:tcW w:w="1701" w:type="dxa"/>
          </w:tcPr>
          <w:p w:rsidR="007A23FC" w:rsidRPr="007A23FC" w:rsidRDefault="007A23FC" w:rsidP="007A23F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Подпись лица, направившего уведомление</w:t>
            </w:r>
          </w:p>
        </w:tc>
        <w:tc>
          <w:tcPr>
            <w:tcW w:w="1701" w:type="dxa"/>
          </w:tcPr>
          <w:p w:rsidR="007A23FC" w:rsidRPr="007A23FC" w:rsidRDefault="007A23FC" w:rsidP="007A23F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Подпись лица, принявшего уведомление</w:t>
            </w:r>
          </w:p>
        </w:tc>
      </w:tr>
      <w:tr w:rsidR="007A23FC" w:rsidRPr="007A23FC" w:rsidTr="0091244E">
        <w:tc>
          <w:tcPr>
            <w:tcW w:w="567" w:type="dxa"/>
            <w:vAlign w:val="center"/>
          </w:tcPr>
          <w:p w:rsidR="007A23FC" w:rsidRPr="007A23FC" w:rsidRDefault="007A23FC" w:rsidP="007A23F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7A23FC" w:rsidRPr="007A23FC" w:rsidRDefault="007A23FC" w:rsidP="007A23F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vAlign w:val="center"/>
          </w:tcPr>
          <w:p w:rsidR="007A23FC" w:rsidRPr="007A23FC" w:rsidRDefault="007A23FC" w:rsidP="007A23F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vAlign w:val="center"/>
          </w:tcPr>
          <w:p w:rsidR="007A23FC" w:rsidRPr="007A23FC" w:rsidRDefault="007A23FC" w:rsidP="007A23F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vAlign w:val="center"/>
          </w:tcPr>
          <w:p w:rsidR="007A23FC" w:rsidRPr="007A23FC" w:rsidRDefault="007A23FC" w:rsidP="007A23F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  <w:vAlign w:val="center"/>
          </w:tcPr>
          <w:p w:rsidR="007A23FC" w:rsidRPr="007A23FC" w:rsidRDefault="007A23FC" w:rsidP="007A23F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95" w:type="dxa"/>
            <w:vAlign w:val="center"/>
          </w:tcPr>
          <w:p w:rsidR="007A23FC" w:rsidRPr="007A23FC" w:rsidRDefault="007A23FC" w:rsidP="007A23F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01" w:type="dxa"/>
            <w:vAlign w:val="center"/>
          </w:tcPr>
          <w:p w:rsidR="007A23FC" w:rsidRPr="007A23FC" w:rsidRDefault="007A23FC" w:rsidP="007A23F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vAlign w:val="center"/>
          </w:tcPr>
          <w:p w:rsidR="007A23FC" w:rsidRPr="007A23FC" w:rsidRDefault="007A23FC" w:rsidP="007A23F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23F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7A23FC" w:rsidRPr="007A23FC" w:rsidTr="0091244E">
        <w:tc>
          <w:tcPr>
            <w:tcW w:w="567" w:type="dxa"/>
          </w:tcPr>
          <w:p w:rsidR="007A23FC" w:rsidRPr="007A23FC" w:rsidRDefault="007A23FC" w:rsidP="007A23F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23FC" w:rsidRPr="007A23FC" w:rsidTr="0091244E">
        <w:tc>
          <w:tcPr>
            <w:tcW w:w="567" w:type="dxa"/>
          </w:tcPr>
          <w:p w:rsidR="007A23FC" w:rsidRPr="007A23FC" w:rsidRDefault="007A23FC" w:rsidP="007A23F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23FC" w:rsidRPr="007A23FC" w:rsidTr="0091244E">
        <w:tc>
          <w:tcPr>
            <w:tcW w:w="567" w:type="dxa"/>
          </w:tcPr>
          <w:p w:rsidR="007A23FC" w:rsidRPr="007A23FC" w:rsidRDefault="007A23FC" w:rsidP="007A23FC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95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7A23FC" w:rsidRPr="007A23FC" w:rsidRDefault="007A23FC" w:rsidP="007A23FC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A23FC" w:rsidRPr="007A23FC" w:rsidRDefault="007A23FC" w:rsidP="007A23F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1F77BD" w:rsidRPr="007A23FC" w:rsidRDefault="001F77BD">
      <w:pPr>
        <w:rPr>
          <w:sz w:val="24"/>
          <w:szCs w:val="24"/>
        </w:rPr>
      </w:pPr>
    </w:p>
    <w:sectPr w:rsidR="001F77BD" w:rsidRPr="007A23FC" w:rsidSect="007A23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54E5" w:rsidRDefault="00F554E5">
      <w:pPr>
        <w:spacing w:after="0" w:line="240" w:lineRule="auto"/>
      </w:pPr>
      <w:r>
        <w:separator/>
      </w:r>
    </w:p>
  </w:endnote>
  <w:endnote w:type="continuationSeparator" w:id="0">
    <w:p w:rsidR="00F554E5" w:rsidRDefault="00F55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54E5" w:rsidRDefault="00F554E5">
      <w:pPr>
        <w:spacing w:after="0" w:line="240" w:lineRule="auto"/>
      </w:pPr>
      <w:r>
        <w:separator/>
      </w:r>
    </w:p>
  </w:footnote>
  <w:footnote w:type="continuationSeparator" w:id="0">
    <w:p w:rsidR="00F554E5" w:rsidRDefault="00F55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31680044"/>
      <w:docPartObj>
        <w:docPartGallery w:val="Page Numbers (Top of Page)"/>
        <w:docPartUnique/>
      </w:docPartObj>
    </w:sdtPr>
    <w:sdtEndPr>
      <w:rPr>
        <w:b/>
        <w:sz w:val="18"/>
        <w:szCs w:val="18"/>
      </w:rPr>
    </w:sdtEndPr>
    <w:sdtContent>
      <w:p w:rsidR="00605312" w:rsidRPr="000720BD" w:rsidRDefault="002C1A77">
        <w:pPr>
          <w:pStyle w:val="a3"/>
          <w:jc w:val="right"/>
          <w:rPr>
            <w:b/>
            <w:sz w:val="18"/>
            <w:szCs w:val="18"/>
          </w:rPr>
        </w:pPr>
        <w:r w:rsidRPr="000720BD">
          <w:rPr>
            <w:b/>
            <w:sz w:val="18"/>
            <w:szCs w:val="18"/>
          </w:rPr>
          <w:fldChar w:fldCharType="begin"/>
        </w:r>
        <w:r w:rsidRPr="000720BD">
          <w:rPr>
            <w:b/>
            <w:sz w:val="18"/>
            <w:szCs w:val="18"/>
          </w:rPr>
          <w:instrText>PAGE   \* MERGEFORMAT</w:instrText>
        </w:r>
        <w:r w:rsidRPr="000720BD">
          <w:rPr>
            <w:b/>
            <w:sz w:val="18"/>
            <w:szCs w:val="18"/>
          </w:rPr>
          <w:fldChar w:fldCharType="separate"/>
        </w:r>
        <w:r w:rsidR="00754E4F">
          <w:rPr>
            <w:b/>
            <w:noProof/>
            <w:sz w:val="18"/>
            <w:szCs w:val="18"/>
          </w:rPr>
          <w:t>5</w:t>
        </w:r>
        <w:r w:rsidRPr="000720BD">
          <w:rPr>
            <w:b/>
            <w:sz w:val="18"/>
            <w:szCs w:val="18"/>
          </w:rPr>
          <w:fldChar w:fldCharType="end"/>
        </w:r>
      </w:p>
    </w:sdtContent>
  </w:sdt>
  <w:p w:rsidR="00605312" w:rsidRDefault="00F554E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83D3F"/>
    <w:multiLevelType w:val="hybridMultilevel"/>
    <w:tmpl w:val="A11C4294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3352A6"/>
    <w:multiLevelType w:val="multilevel"/>
    <w:tmpl w:val="0AB2BE0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34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70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42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50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2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8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01" w:hanging="2160"/>
      </w:pPr>
      <w:rPr>
        <w:rFonts w:hint="default"/>
      </w:rPr>
    </w:lvl>
  </w:abstractNum>
  <w:abstractNum w:abstractNumId="2" w15:restartNumberingAfterBreak="0">
    <w:nsid w:val="3BBB2256"/>
    <w:multiLevelType w:val="hybridMultilevel"/>
    <w:tmpl w:val="8B6C26F8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A61247"/>
    <w:multiLevelType w:val="hybridMultilevel"/>
    <w:tmpl w:val="C05E6866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C25220"/>
    <w:multiLevelType w:val="hybridMultilevel"/>
    <w:tmpl w:val="CC544C02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D74"/>
    <w:rsid w:val="001F77BD"/>
    <w:rsid w:val="002C1A77"/>
    <w:rsid w:val="00327963"/>
    <w:rsid w:val="00754E4F"/>
    <w:rsid w:val="007A23FC"/>
    <w:rsid w:val="00A50D74"/>
    <w:rsid w:val="00D33F0E"/>
    <w:rsid w:val="00F55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FC6D32-A915-41FF-9A5C-9BE85AE2B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2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1A7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C1A7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C1A77"/>
    <w:pPr>
      <w:spacing w:after="0" w:line="240" w:lineRule="auto"/>
      <w:jc w:val="center"/>
    </w:pPr>
    <w:rPr>
      <w:rFonts w:ascii="Calibri" w:eastAsia="Times New Roman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7</cp:revision>
  <dcterms:created xsi:type="dcterms:W3CDTF">2020-03-06T13:54:00Z</dcterms:created>
  <dcterms:modified xsi:type="dcterms:W3CDTF">2020-03-13T11:00:00Z</dcterms:modified>
</cp:coreProperties>
</file>